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AC4F" w14:textId="5D3D9173" w:rsidR="00B13F58" w:rsidRPr="00B13F58" w:rsidRDefault="00B13F58" w:rsidP="00B13F5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13F58">
        <w:rPr>
          <w:rFonts w:ascii="Arial" w:hAnsi="Arial" w:cs="Arial"/>
          <w:b/>
          <w:bCs/>
          <w:sz w:val="32"/>
          <w:szCs w:val="32"/>
        </w:rPr>
        <w:t>Program V</w:t>
      </w:r>
      <w:r>
        <w:rPr>
          <w:rFonts w:ascii="Arial" w:hAnsi="Arial" w:cs="Arial"/>
          <w:b/>
          <w:bCs/>
          <w:sz w:val="32"/>
          <w:szCs w:val="32"/>
        </w:rPr>
        <w:t>alné hromady</w:t>
      </w:r>
      <w:r w:rsidRPr="00B13F58">
        <w:rPr>
          <w:rFonts w:ascii="Arial" w:hAnsi="Arial" w:cs="Arial"/>
          <w:b/>
          <w:bCs/>
          <w:sz w:val="32"/>
          <w:szCs w:val="32"/>
        </w:rPr>
        <w:t xml:space="preserve"> T.J. Sokol Velké Pavlovice</w:t>
      </w:r>
    </w:p>
    <w:p w14:paraId="610D5396" w14:textId="600CC91C" w:rsidR="005813E4" w:rsidRDefault="00B13F58" w:rsidP="00B13F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dne 1.3.2022, v 19:00 hod v Sokolovně VP</w:t>
      </w:r>
    </w:p>
    <w:p w14:paraId="658C1115" w14:textId="497851A2" w:rsidR="00B13F58" w:rsidRDefault="00B13F58" w:rsidP="00B13F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E0891F" w14:textId="6340183A" w:rsidR="00B13F58" w:rsidRPr="0071732C" w:rsidRDefault="0071732C" w:rsidP="00B13F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3F58" w:rsidRPr="0071732C">
        <w:rPr>
          <w:rFonts w:ascii="Arial" w:hAnsi="Arial" w:cs="Arial"/>
          <w:sz w:val="24"/>
          <w:szCs w:val="24"/>
        </w:rPr>
        <w:t>Zahájení</w:t>
      </w:r>
    </w:p>
    <w:p w14:paraId="3C4C2DE5" w14:textId="0F9BCD5D" w:rsidR="00B13F58" w:rsidRPr="0071732C" w:rsidRDefault="00B13F58" w:rsidP="00B13F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732C">
        <w:rPr>
          <w:rFonts w:ascii="Arial" w:hAnsi="Arial" w:cs="Arial"/>
          <w:sz w:val="24"/>
          <w:szCs w:val="24"/>
        </w:rPr>
        <w:t xml:space="preserve"> Volba zapisovatele a komisí</w:t>
      </w:r>
    </w:p>
    <w:p w14:paraId="786175BA" w14:textId="672222C7" w:rsidR="00B13F58" w:rsidRPr="0071732C" w:rsidRDefault="00B13F58" w:rsidP="00B13F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732C">
        <w:rPr>
          <w:rFonts w:ascii="Arial" w:hAnsi="Arial" w:cs="Arial"/>
          <w:sz w:val="24"/>
          <w:szCs w:val="24"/>
        </w:rPr>
        <w:t xml:space="preserve"> Schválení programu Valné hromady</w:t>
      </w:r>
    </w:p>
    <w:p w14:paraId="45B36C23" w14:textId="239D1CC3" w:rsidR="00B13F58" w:rsidRPr="0071732C" w:rsidRDefault="00B13F58" w:rsidP="00B13F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732C">
        <w:rPr>
          <w:rFonts w:ascii="Arial" w:hAnsi="Arial" w:cs="Arial"/>
          <w:sz w:val="24"/>
          <w:szCs w:val="24"/>
        </w:rPr>
        <w:t xml:space="preserve"> Zpráva o činnosti výboru jednoty</w:t>
      </w:r>
    </w:p>
    <w:p w14:paraId="69DBAA42" w14:textId="5D6530F7" w:rsidR="00B13F58" w:rsidRPr="0071732C" w:rsidRDefault="00B13F58" w:rsidP="00B13F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732C">
        <w:rPr>
          <w:rFonts w:ascii="Arial" w:hAnsi="Arial" w:cs="Arial"/>
          <w:sz w:val="24"/>
          <w:szCs w:val="24"/>
        </w:rPr>
        <w:t xml:space="preserve"> Zpráva o činnosti odboru všestrannosti</w:t>
      </w:r>
    </w:p>
    <w:p w14:paraId="1B039FFF" w14:textId="0E14628E" w:rsidR="00B13F58" w:rsidRPr="0071732C" w:rsidRDefault="00B13F58" w:rsidP="00B13F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732C">
        <w:rPr>
          <w:rFonts w:ascii="Arial" w:hAnsi="Arial" w:cs="Arial"/>
          <w:sz w:val="24"/>
          <w:szCs w:val="24"/>
        </w:rPr>
        <w:t xml:space="preserve"> Zpráva o hospodaření za uplynulé období, schválení účetní závěrky</w:t>
      </w:r>
    </w:p>
    <w:p w14:paraId="19F9F71D" w14:textId="3F158780" w:rsidR="00B13F58" w:rsidRPr="0071732C" w:rsidRDefault="00B13F58" w:rsidP="00B13F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732C">
        <w:rPr>
          <w:rFonts w:ascii="Arial" w:hAnsi="Arial" w:cs="Arial"/>
          <w:sz w:val="24"/>
          <w:szCs w:val="24"/>
        </w:rPr>
        <w:t xml:space="preserve"> Zpráva kontrolní komise</w:t>
      </w:r>
    </w:p>
    <w:p w14:paraId="7C7E15C2" w14:textId="37FC0FE5" w:rsidR="00B13F58" w:rsidRPr="0071732C" w:rsidRDefault="00B13F58" w:rsidP="00B13F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732C">
        <w:rPr>
          <w:rFonts w:ascii="Arial" w:hAnsi="Arial" w:cs="Arial"/>
          <w:sz w:val="24"/>
          <w:szCs w:val="24"/>
        </w:rPr>
        <w:t xml:space="preserve"> Plán činností na další období</w:t>
      </w:r>
    </w:p>
    <w:p w14:paraId="51FE037B" w14:textId="5BFA883A" w:rsidR="00B13F58" w:rsidRPr="0071732C" w:rsidRDefault="00B13F58" w:rsidP="00B13F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732C">
        <w:rPr>
          <w:rFonts w:ascii="Arial" w:hAnsi="Arial" w:cs="Arial"/>
          <w:sz w:val="24"/>
          <w:szCs w:val="24"/>
        </w:rPr>
        <w:t xml:space="preserve"> Návrh rozpočtu na další období</w:t>
      </w:r>
    </w:p>
    <w:p w14:paraId="349D29EC" w14:textId="3548F037" w:rsidR="00B13F58" w:rsidRPr="0071732C" w:rsidRDefault="00B13F58" w:rsidP="00B13F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732C">
        <w:rPr>
          <w:rFonts w:ascii="Arial" w:hAnsi="Arial" w:cs="Arial"/>
          <w:sz w:val="24"/>
          <w:szCs w:val="24"/>
        </w:rPr>
        <w:t xml:space="preserve"> Volby činovníků</w:t>
      </w:r>
    </w:p>
    <w:p w14:paraId="4ECEB89C" w14:textId="4A342AF9" w:rsidR="00B13F58" w:rsidRPr="0071732C" w:rsidRDefault="00B13F58" w:rsidP="00B13F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732C">
        <w:rPr>
          <w:rFonts w:ascii="Arial" w:hAnsi="Arial" w:cs="Arial"/>
          <w:sz w:val="24"/>
          <w:szCs w:val="24"/>
        </w:rPr>
        <w:t xml:space="preserve"> Diskuze</w:t>
      </w:r>
    </w:p>
    <w:p w14:paraId="398362D8" w14:textId="4E6166C0" w:rsidR="00B13F58" w:rsidRPr="0071732C" w:rsidRDefault="00B13F58" w:rsidP="00B13F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732C">
        <w:rPr>
          <w:rFonts w:ascii="Arial" w:hAnsi="Arial" w:cs="Arial"/>
          <w:sz w:val="24"/>
          <w:szCs w:val="24"/>
        </w:rPr>
        <w:t xml:space="preserve"> Návrh a schválení usnesení</w:t>
      </w:r>
    </w:p>
    <w:p w14:paraId="22A7D231" w14:textId="09AFBADB" w:rsidR="00B13F58" w:rsidRPr="0071732C" w:rsidRDefault="00B13F58" w:rsidP="00B13F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732C">
        <w:rPr>
          <w:rFonts w:ascii="Arial" w:hAnsi="Arial" w:cs="Arial"/>
          <w:sz w:val="24"/>
          <w:szCs w:val="24"/>
        </w:rPr>
        <w:t xml:space="preserve"> Závěr</w:t>
      </w:r>
    </w:p>
    <w:sectPr w:rsidR="00B13F58" w:rsidRPr="0071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85D36"/>
    <w:multiLevelType w:val="hybridMultilevel"/>
    <w:tmpl w:val="9DBCA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58"/>
    <w:rsid w:val="005813E4"/>
    <w:rsid w:val="0071732C"/>
    <w:rsid w:val="00B1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BA2"/>
  <w15:chartTrackingRefBased/>
  <w15:docId w15:val="{A5195CFE-C5A4-4AEE-8C23-2591E766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Václavková</dc:creator>
  <cp:keywords/>
  <dc:description/>
  <cp:lastModifiedBy>Jana Václavková</cp:lastModifiedBy>
  <cp:revision>1</cp:revision>
  <dcterms:created xsi:type="dcterms:W3CDTF">2022-02-22T09:37:00Z</dcterms:created>
  <dcterms:modified xsi:type="dcterms:W3CDTF">2022-02-22T09:54:00Z</dcterms:modified>
</cp:coreProperties>
</file>